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B48" w:rsidRPr="009040BE" w:rsidRDefault="00936B48" w:rsidP="00936B48">
      <w:pPr>
        <w:jc w:val="center"/>
        <w:rPr>
          <w:b/>
          <w:sz w:val="22"/>
          <w:szCs w:val="24"/>
        </w:rPr>
      </w:pPr>
      <w:r w:rsidRPr="009040BE">
        <w:rPr>
          <w:b/>
          <w:sz w:val="22"/>
          <w:szCs w:val="24"/>
        </w:rPr>
        <w:t xml:space="preserve">САМОАНАЛИЗ УРОКА РУССКОГО ЯЗЫКА В 6-ОМ СПЕЦИАЛЬНОМ </w:t>
      </w:r>
      <w:r>
        <w:rPr>
          <w:b/>
          <w:sz w:val="22"/>
          <w:szCs w:val="24"/>
        </w:rPr>
        <w:t xml:space="preserve">                                                 и </w:t>
      </w:r>
      <w:r w:rsidRPr="009040BE">
        <w:rPr>
          <w:b/>
          <w:sz w:val="22"/>
          <w:szCs w:val="24"/>
        </w:rPr>
        <w:t>(КОРРЕКЦИОННОМ)  КЛАССЕ «УПОТРЕБЛЕНИЕ НАКЛОНЕНИЙ»</w:t>
      </w:r>
    </w:p>
    <w:p w:rsidR="00936B48" w:rsidRDefault="00936B48" w:rsidP="00936B48">
      <w:pPr>
        <w:jc w:val="right"/>
        <w:rPr>
          <w:sz w:val="24"/>
          <w:szCs w:val="24"/>
        </w:rPr>
      </w:pPr>
    </w:p>
    <w:p w:rsidR="00936B48" w:rsidRPr="007F3812" w:rsidRDefault="00936B48" w:rsidP="00936B48">
      <w:pPr>
        <w:jc w:val="right"/>
        <w:rPr>
          <w:b/>
          <w:sz w:val="22"/>
          <w:szCs w:val="22"/>
        </w:rPr>
      </w:pPr>
      <w:proofErr w:type="spellStart"/>
      <w:r w:rsidRPr="007F3812">
        <w:rPr>
          <w:b/>
          <w:sz w:val="24"/>
          <w:szCs w:val="22"/>
        </w:rPr>
        <w:t>Нигматуллина</w:t>
      </w:r>
      <w:proofErr w:type="spellEnd"/>
      <w:r w:rsidRPr="007F3812">
        <w:rPr>
          <w:b/>
          <w:sz w:val="24"/>
          <w:szCs w:val="22"/>
        </w:rPr>
        <w:t xml:space="preserve"> В.А.,  </w:t>
      </w:r>
      <w:r w:rsidRPr="007F3812">
        <w:rPr>
          <w:b/>
          <w:sz w:val="22"/>
          <w:szCs w:val="22"/>
        </w:rPr>
        <w:t xml:space="preserve">     </w:t>
      </w:r>
    </w:p>
    <w:p w:rsidR="00936B48" w:rsidRDefault="00936B48" w:rsidP="00936B48">
      <w:pPr>
        <w:ind w:left="708"/>
        <w:jc w:val="right"/>
        <w:rPr>
          <w:b/>
          <w:sz w:val="24"/>
          <w:szCs w:val="28"/>
        </w:rPr>
      </w:pPr>
      <w:r>
        <w:rPr>
          <w:sz w:val="22"/>
          <w:szCs w:val="22"/>
        </w:rPr>
        <w:t xml:space="preserve">                               </w:t>
      </w:r>
      <w:r w:rsidRPr="007F3812">
        <w:rPr>
          <w:sz w:val="24"/>
          <w:szCs w:val="22"/>
        </w:rPr>
        <w:t>учитель русского языка и литературы</w:t>
      </w:r>
    </w:p>
    <w:p w:rsidR="00936B48" w:rsidRPr="00A33DB9" w:rsidRDefault="00936B48" w:rsidP="00936B48">
      <w:pPr>
        <w:ind w:left="708"/>
        <w:jc w:val="center"/>
        <w:rPr>
          <w:b/>
          <w:sz w:val="24"/>
          <w:szCs w:val="28"/>
        </w:rPr>
      </w:pPr>
    </w:p>
    <w:p w:rsidR="00936B48" w:rsidRPr="00A33DB9" w:rsidRDefault="00936B48" w:rsidP="00936B48">
      <w:pPr>
        <w:ind w:firstLine="708"/>
        <w:jc w:val="both"/>
        <w:rPr>
          <w:sz w:val="24"/>
          <w:szCs w:val="28"/>
        </w:rPr>
      </w:pPr>
      <w:r w:rsidRPr="00A33DB9">
        <w:rPr>
          <w:sz w:val="24"/>
          <w:szCs w:val="28"/>
        </w:rPr>
        <w:t xml:space="preserve">Вашему вниманию был представлен урок русского языка 6-ом специальном </w:t>
      </w:r>
      <w:r>
        <w:rPr>
          <w:sz w:val="24"/>
          <w:szCs w:val="28"/>
        </w:rPr>
        <w:t>(</w:t>
      </w:r>
      <w:r w:rsidRPr="00A33DB9">
        <w:rPr>
          <w:sz w:val="24"/>
          <w:szCs w:val="28"/>
        </w:rPr>
        <w:t>коррекционном</w:t>
      </w:r>
      <w:r>
        <w:rPr>
          <w:sz w:val="24"/>
          <w:szCs w:val="28"/>
        </w:rPr>
        <w:t>)</w:t>
      </w:r>
      <w:r w:rsidRPr="00A33DB9">
        <w:rPr>
          <w:sz w:val="24"/>
          <w:szCs w:val="28"/>
        </w:rPr>
        <w:t xml:space="preserve"> </w:t>
      </w:r>
      <w:proofErr w:type="gramStart"/>
      <w:r w:rsidRPr="00A33DB9">
        <w:rPr>
          <w:sz w:val="24"/>
          <w:szCs w:val="28"/>
        </w:rPr>
        <w:t>классе</w:t>
      </w:r>
      <w:proofErr w:type="gramEnd"/>
      <w:r w:rsidRPr="00A33DB9">
        <w:rPr>
          <w:sz w:val="24"/>
          <w:szCs w:val="28"/>
        </w:rPr>
        <w:t xml:space="preserve">. </w:t>
      </w:r>
    </w:p>
    <w:p w:rsidR="00936B48" w:rsidRPr="00A33DB9" w:rsidRDefault="00936B48" w:rsidP="00936B48">
      <w:pPr>
        <w:ind w:left="2832" w:firstLine="708"/>
        <w:jc w:val="both"/>
        <w:rPr>
          <w:sz w:val="24"/>
          <w:szCs w:val="28"/>
        </w:rPr>
      </w:pPr>
      <w:r w:rsidRPr="00A33DB9">
        <w:rPr>
          <w:sz w:val="24"/>
          <w:szCs w:val="28"/>
        </w:rPr>
        <w:t xml:space="preserve">ХАРАКТЕРИСТИКА класса: </w:t>
      </w:r>
    </w:p>
    <w:p w:rsidR="00936B48" w:rsidRPr="00A33DB9" w:rsidRDefault="00936B48" w:rsidP="00936B48">
      <w:pPr>
        <w:ind w:firstLine="708"/>
        <w:jc w:val="both"/>
        <w:rPr>
          <w:i/>
          <w:sz w:val="24"/>
          <w:szCs w:val="28"/>
        </w:rPr>
      </w:pPr>
      <w:r w:rsidRPr="00A33DB9">
        <w:rPr>
          <w:i/>
          <w:sz w:val="24"/>
          <w:szCs w:val="28"/>
        </w:rPr>
        <w:t>В  6 «Г» классе обучаются 12 человек: 9 мальчиков и 3 девочки. Уровень успеваемости класса – разный. У отдельных учащихся, например П., Л., Х., Т.  уровень успеваемости по отдельным предметам выше среднего, у остальных – уровень успеваемости низкий. Уровень усвоения знаний также снижен: наблюдается затруднение понимания, затруднение  в области применения знаний. Речь обучающихся, хотя и не имеет грубых нарушений произношения, отличается бедностью словаря и синтаксических конструкций, удовлетворяет потребностям повседневного общения. Учебная и мыслительная деятельность характеризуется инертностью и малоподвижностью. Работоспособность обучающихся класса зависит от характера выполняемых упражнений, поэтому происходил тщательный отбор заданий.   Такие обучающиеся, как П., Л., Х., Т., Ч,  обладают более  высоким уровнем работоспособности  - выполняют задания быстрее и точнее. У некоторых (Д., С., А.) она развита на очень  низком  уровне – выполняют задания очень медленно, иногда неохотно, допускают много ошибок, все это учитывается при организации учебного процесса.</w:t>
      </w:r>
    </w:p>
    <w:p w:rsidR="00936B48" w:rsidRPr="00A33DB9" w:rsidRDefault="00936B48" w:rsidP="00936B48">
      <w:pPr>
        <w:jc w:val="both"/>
        <w:rPr>
          <w:sz w:val="24"/>
          <w:szCs w:val="28"/>
        </w:rPr>
      </w:pPr>
    </w:p>
    <w:p w:rsidR="00936B48" w:rsidRPr="00A33DB9" w:rsidRDefault="00936B48" w:rsidP="00936B48">
      <w:pPr>
        <w:ind w:firstLine="708"/>
        <w:jc w:val="both"/>
        <w:rPr>
          <w:sz w:val="24"/>
          <w:szCs w:val="28"/>
        </w:rPr>
      </w:pPr>
      <w:r w:rsidRPr="00A33DB9">
        <w:rPr>
          <w:sz w:val="24"/>
          <w:szCs w:val="28"/>
        </w:rPr>
        <w:t>Данный урок является обобщающим при изучении темы «Наклонение глаголов» и решает следующие дидактические задачи:</w:t>
      </w:r>
    </w:p>
    <w:p w:rsidR="00936B48" w:rsidRPr="00A33DB9" w:rsidRDefault="00936B48" w:rsidP="00936B48">
      <w:pPr>
        <w:jc w:val="both"/>
        <w:rPr>
          <w:sz w:val="24"/>
          <w:szCs w:val="28"/>
        </w:rPr>
      </w:pPr>
      <w:r w:rsidRPr="00A33DB9">
        <w:rPr>
          <w:sz w:val="24"/>
          <w:szCs w:val="28"/>
        </w:rPr>
        <w:t xml:space="preserve"> •</w:t>
      </w:r>
      <w:r w:rsidRPr="00A33DB9">
        <w:rPr>
          <w:sz w:val="24"/>
          <w:szCs w:val="28"/>
        </w:rPr>
        <w:tab/>
        <w:t>образовательные: закрепить сведения о способах образования форм наклонений глагола и сферах употребления;</w:t>
      </w:r>
    </w:p>
    <w:p w:rsidR="00936B48" w:rsidRPr="00A33DB9" w:rsidRDefault="00936B48" w:rsidP="00936B48">
      <w:pPr>
        <w:jc w:val="both"/>
        <w:rPr>
          <w:sz w:val="24"/>
          <w:szCs w:val="28"/>
        </w:rPr>
      </w:pPr>
      <w:r w:rsidRPr="00A33DB9">
        <w:rPr>
          <w:sz w:val="24"/>
          <w:szCs w:val="28"/>
        </w:rPr>
        <w:t>•</w:t>
      </w:r>
      <w:r w:rsidRPr="00A33DB9">
        <w:rPr>
          <w:sz w:val="24"/>
          <w:szCs w:val="28"/>
        </w:rPr>
        <w:tab/>
        <w:t>воспитывающие: содействовать организации  общения в разных речевых ситуациях; формированию экологического сознания и чувства уважения к планете Земля;</w:t>
      </w:r>
    </w:p>
    <w:p w:rsidR="00936B48" w:rsidRPr="00A33DB9" w:rsidRDefault="00936B48" w:rsidP="00936B48">
      <w:pPr>
        <w:jc w:val="both"/>
        <w:rPr>
          <w:sz w:val="24"/>
          <w:szCs w:val="28"/>
        </w:rPr>
      </w:pPr>
      <w:r w:rsidRPr="00A33DB9">
        <w:rPr>
          <w:sz w:val="24"/>
          <w:szCs w:val="28"/>
        </w:rPr>
        <w:t>•</w:t>
      </w:r>
      <w:r w:rsidRPr="00A33DB9">
        <w:rPr>
          <w:sz w:val="24"/>
          <w:szCs w:val="28"/>
        </w:rPr>
        <w:tab/>
        <w:t xml:space="preserve">коррекционно-развивающие: коррекция экологического сознания </w:t>
      </w:r>
      <w:proofErr w:type="gramStart"/>
      <w:r w:rsidRPr="00A33DB9">
        <w:rPr>
          <w:sz w:val="24"/>
          <w:szCs w:val="28"/>
        </w:rPr>
        <w:t>обучающихся</w:t>
      </w:r>
      <w:proofErr w:type="gramEnd"/>
      <w:r w:rsidRPr="00A33DB9">
        <w:rPr>
          <w:sz w:val="24"/>
          <w:szCs w:val="28"/>
        </w:rPr>
        <w:t>; обучение различным формам деятельности: наблюдению, сравнению, обобщению, монологическому высказыванию.</w:t>
      </w:r>
    </w:p>
    <w:p w:rsidR="00936B48" w:rsidRPr="00A33DB9" w:rsidRDefault="00936B48" w:rsidP="00936B48">
      <w:pPr>
        <w:jc w:val="both"/>
        <w:rPr>
          <w:i/>
          <w:sz w:val="24"/>
          <w:szCs w:val="28"/>
        </w:rPr>
      </w:pPr>
      <w:r>
        <w:rPr>
          <w:i/>
          <w:sz w:val="24"/>
          <w:szCs w:val="28"/>
        </w:rPr>
        <w:t xml:space="preserve">Тип урока: урок </w:t>
      </w:r>
      <w:r w:rsidRPr="00A33DB9">
        <w:rPr>
          <w:i/>
          <w:sz w:val="24"/>
          <w:szCs w:val="28"/>
        </w:rPr>
        <w:t>обобщения.</w:t>
      </w:r>
    </w:p>
    <w:p w:rsidR="00936B48" w:rsidRPr="00A33DB9" w:rsidRDefault="00936B48" w:rsidP="00936B48">
      <w:pPr>
        <w:jc w:val="both"/>
        <w:rPr>
          <w:sz w:val="24"/>
          <w:szCs w:val="28"/>
        </w:rPr>
      </w:pPr>
      <w:r w:rsidRPr="00A33DB9">
        <w:rPr>
          <w:sz w:val="24"/>
          <w:szCs w:val="28"/>
        </w:rPr>
        <w:tab/>
      </w:r>
      <w:proofErr w:type="gramStart"/>
      <w:r w:rsidRPr="00A33DB9">
        <w:rPr>
          <w:sz w:val="24"/>
          <w:szCs w:val="28"/>
        </w:rPr>
        <w:t xml:space="preserve">На уроке использовались следующие </w:t>
      </w:r>
      <w:r w:rsidRPr="00A33DB9">
        <w:rPr>
          <w:i/>
          <w:sz w:val="24"/>
          <w:szCs w:val="28"/>
        </w:rPr>
        <w:t>средства обучения</w:t>
      </w:r>
      <w:r w:rsidRPr="00A33DB9">
        <w:rPr>
          <w:sz w:val="24"/>
          <w:szCs w:val="28"/>
        </w:rPr>
        <w:t>: вербальные (устное слово, учебники, дидактические материалы), наглядные, интерактивные средства (проектор, компьютер,  интерактивная доска).</w:t>
      </w:r>
      <w:proofErr w:type="gramEnd"/>
    </w:p>
    <w:p w:rsidR="00936B48" w:rsidRPr="00A33DB9" w:rsidRDefault="00936B48" w:rsidP="00936B48">
      <w:pPr>
        <w:jc w:val="both"/>
        <w:rPr>
          <w:sz w:val="24"/>
          <w:szCs w:val="28"/>
        </w:rPr>
      </w:pPr>
      <w:r w:rsidRPr="00A33DB9">
        <w:rPr>
          <w:sz w:val="24"/>
          <w:szCs w:val="28"/>
        </w:rPr>
        <w:t xml:space="preserve"> </w:t>
      </w:r>
      <w:r w:rsidRPr="00A33DB9">
        <w:rPr>
          <w:i/>
          <w:sz w:val="24"/>
          <w:szCs w:val="28"/>
        </w:rPr>
        <w:t>Формы обучения:</w:t>
      </w:r>
      <w:r w:rsidRPr="00A33DB9">
        <w:rPr>
          <w:sz w:val="24"/>
          <w:szCs w:val="28"/>
        </w:rPr>
        <w:t xml:space="preserve"> индивидуальная,  фронтальная, парная.</w:t>
      </w:r>
    </w:p>
    <w:p w:rsidR="00936B48" w:rsidRPr="00A33DB9" w:rsidRDefault="00936B48" w:rsidP="00936B48">
      <w:pPr>
        <w:jc w:val="both"/>
        <w:rPr>
          <w:sz w:val="24"/>
          <w:szCs w:val="28"/>
        </w:rPr>
      </w:pPr>
      <w:r w:rsidRPr="00A33DB9">
        <w:rPr>
          <w:sz w:val="24"/>
          <w:szCs w:val="28"/>
        </w:rPr>
        <w:t xml:space="preserve"> </w:t>
      </w:r>
      <w:r w:rsidRPr="00A33DB9">
        <w:rPr>
          <w:sz w:val="24"/>
          <w:szCs w:val="28"/>
        </w:rPr>
        <w:tab/>
      </w:r>
      <w:proofErr w:type="gramStart"/>
      <w:r w:rsidRPr="00A33DB9">
        <w:rPr>
          <w:i/>
          <w:sz w:val="24"/>
          <w:szCs w:val="28"/>
        </w:rPr>
        <w:t>Основные методы обучения</w:t>
      </w:r>
      <w:r w:rsidRPr="00A33DB9">
        <w:rPr>
          <w:sz w:val="24"/>
          <w:szCs w:val="28"/>
        </w:rPr>
        <w:t>: иллюстративный, репродуктивный, применение метода проблемного изложения (на этапе применения полученных знаний и умений:</w:t>
      </w:r>
      <w:proofErr w:type="gramEnd"/>
      <w:r w:rsidRPr="00A33DB9">
        <w:rPr>
          <w:sz w:val="24"/>
          <w:szCs w:val="28"/>
        </w:rPr>
        <w:t xml:space="preserve">   </w:t>
      </w:r>
      <w:proofErr w:type="gramStart"/>
      <w:r w:rsidRPr="00A33DB9">
        <w:rPr>
          <w:sz w:val="24"/>
          <w:szCs w:val="28"/>
        </w:rPr>
        <w:t>«Попробуем представить, что произошло бы, если бы к нам в руки вдруг попал  “Цветик-</w:t>
      </w:r>
      <w:proofErr w:type="spellStart"/>
      <w:r w:rsidRPr="00A33DB9">
        <w:rPr>
          <w:sz w:val="24"/>
          <w:szCs w:val="28"/>
        </w:rPr>
        <w:t>семицветик</w:t>
      </w:r>
      <w:proofErr w:type="spellEnd"/>
      <w:r w:rsidRPr="00A33DB9">
        <w:rPr>
          <w:sz w:val="24"/>
          <w:szCs w:val="28"/>
        </w:rPr>
        <w:t>»; «Что было бы, если бы посетители парка относились бережно к  нашему парку?» - задание:  составить предложения, употребив глаголы в нужном наклонении).</w:t>
      </w:r>
      <w:proofErr w:type="gramEnd"/>
    </w:p>
    <w:p w:rsidR="00936B48" w:rsidRPr="00A33DB9" w:rsidRDefault="00936B48" w:rsidP="00936B48">
      <w:pPr>
        <w:jc w:val="both"/>
        <w:rPr>
          <w:sz w:val="24"/>
          <w:szCs w:val="28"/>
        </w:rPr>
      </w:pPr>
      <w:r w:rsidRPr="00A33DB9">
        <w:rPr>
          <w:sz w:val="24"/>
          <w:szCs w:val="28"/>
        </w:rPr>
        <w:t xml:space="preserve"> </w:t>
      </w:r>
      <w:r w:rsidRPr="00A33DB9">
        <w:rPr>
          <w:sz w:val="24"/>
          <w:szCs w:val="28"/>
        </w:rPr>
        <w:tab/>
        <w:t xml:space="preserve">Задача формирования умения наблюдать решалась на всех этапах урока, например, после объявления темы  урока ребята поставили перед собой цели и задачи урока. </w:t>
      </w:r>
    </w:p>
    <w:p w:rsidR="00936B48" w:rsidRPr="00A33DB9" w:rsidRDefault="00936B48" w:rsidP="00936B48">
      <w:pPr>
        <w:ind w:firstLine="708"/>
        <w:jc w:val="both"/>
        <w:rPr>
          <w:i/>
          <w:sz w:val="24"/>
          <w:szCs w:val="28"/>
          <w:u w:val="single"/>
        </w:rPr>
      </w:pPr>
      <w:r w:rsidRPr="00A33DB9">
        <w:rPr>
          <w:i/>
          <w:sz w:val="24"/>
          <w:szCs w:val="28"/>
        </w:rPr>
        <w:t>Ход урока</w:t>
      </w:r>
      <w:r w:rsidRPr="00A33DB9">
        <w:rPr>
          <w:sz w:val="24"/>
          <w:szCs w:val="28"/>
        </w:rPr>
        <w:t xml:space="preserve"> был построен таким образом, что осуществлялась частая  смена видов деятельности с  учетом особенностей детей с ЗПР, которая учитывает быструю утомляемость ребят. Организационный момент – 3 минуты. Проверка домашнего задания – 3 минуты. Актуализация знаний обучающихся – 4 минут. </w:t>
      </w:r>
      <w:r w:rsidRPr="00A33DB9">
        <w:rPr>
          <w:bCs/>
          <w:sz w:val="24"/>
          <w:szCs w:val="28"/>
        </w:rPr>
        <w:t>Этап применения усвоенных знаний и умений – 10 минут. Этап осуществления обратной связи  - 12 минут</w:t>
      </w:r>
      <w:r w:rsidRPr="00A33DB9">
        <w:rPr>
          <w:sz w:val="24"/>
          <w:szCs w:val="28"/>
        </w:rPr>
        <w:t xml:space="preserve">. Форма оперативного контроля –  тест с последующей взаимопроверкой. Домашнее задание – 2 минуты. Итоги урока (выставление оценок, рефлексия) – 5 минут. Рефлексия </w:t>
      </w:r>
      <w:proofErr w:type="gramStart"/>
      <w:r w:rsidRPr="00A33DB9">
        <w:rPr>
          <w:sz w:val="24"/>
          <w:szCs w:val="28"/>
        </w:rPr>
        <w:lastRenderedPageBreak/>
        <w:t>обучающихся</w:t>
      </w:r>
      <w:proofErr w:type="gramEnd"/>
      <w:r w:rsidRPr="00A33DB9">
        <w:rPr>
          <w:sz w:val="24"/>
          <w:szCs w:val="28"/>
        </w:rPr>
        <w:t xml:space="preserve"> дает осмысление изученного материала и самооценку. Таким образом, время на уроке было использовано рационально.</w:t>
      </w:r>
    </w:p>
    <w:p w:rsidR="00936B48" w:rsidRPr="00A33DB9" w:rsidRDefault="00936B48" w:rsidP="00936B48">
      <w:pPr>
        <w:jc w:val="both"/>
        <w:rPr>
          <w:sz w:val="24"/>
          <w:szCs w:val="28"/>
        </w:rPr>
      </w:pPr>
      <w:r w:rsidRPr="00A33DB9">
        <w:rPr>
          <w:sz w:val="24"/>
          <w:szCs w:val="28"/>
        </w:rPr>
        <w:t xml:space="preserve"> </w:t>
      </w:r>
      <w:r w:rsidRPr="00A33DB9">
        <w:rPr>
          <w:sz w:val="24"/>
          <w:szCs w:val="28"/>
        </w:rPr>
        <w:tab/>
        <w:t xml:space="preserve">В урок включены  специальные коррекционно-развивающие упражнения для высших психических функций: памяти, внимания, восприятия, мышления, эмоционально-волевой сферы, включение заданий с опорой на несколько анализаторов: многократное повторение исходных сведений, физкультминутка, стихотворение, заученное </w:t>
      </w:r>
      <w:proofErr w:type="gramStart"/>
      <w:r w:rsidRPr="00A33DB9">
        <w:rPr>
          <w:sz w:val="24"/>
          <w:szCs w:val="28"/>
        </w:rPr>
        <w:t>обучающимися</w:t>
      </w:r>
      <w:proofErr w:type="gramEnd"/>
      <w:r w:rsidRPr="00A33DB9">
        <w:rPr>
          <w:sz w:val="24"/>
          <w:szCs w:val="28"/>
        </w:rPr>
        <w:t>.</w:t>
      </w:r>
    </w:p>
    <w:p w:rsidR="00936B48" w:rsidRPr="00A33DB9" w:rsidRDefault="00936B48" w:rsidP="00936B48">
      <w:pPr>
        <w:ind w:firstLine="708"/>
        <w:jc w:val="both"/>
        <w:rPr>
          <w:sz w:val="24"/>
          <w:szCs w:val="28"/>
        </w:rPr>
      </w:pPr>
      <w:r w:rsidRPr="00A33DB9">
        <w:rPr>
          <w:sz w:val="24"/>
          <w:szCs w:val="28"/>
        </w:rPr>
        <w:t>Применение  полученных знаний в нестандартных ситуациях способствовали привитию  интереса к изучаемой теме, воспитанию любви к русскому языку («Давайте расскажем, какой бывает парк после зимы?»,  «Что было бы, если бы посетители парка относились бережно к  нашему парку?»; составление памятки посетителям парка).</w:t>
      </w:r>
    </w:p>
    <w:p w:rsidR="00936B48" w:rsidRPr="00A33DB9" w:rsidRDefault="00936B48" w:rsidP="00936B48">
      <w:pPr>
        <w:jc w:val="both"/>
        <w:rPr>
          <w:sz w:val="24"/>
          <w:szCs w:val="28"/>
        </w:rPr>
      </w:pPr>
      <w:r w:rsidRPr="00A33DB9">
        <w:rPr>
          <w:sz w:val="24"/>
          <w:szCs w:val="28"/>
        </w:rPr>
        <w:t>Задания для ребят подобраны таким образом, чтобы после каждого вида работы, ребята делали выводы, обобщения.</w:t>
      </w:r>
    </w:p>
    <w:p w:rsidR="00936B48" w:rsidRPr="00A33DB9" w:rsidRDefault="00936B48" w:rsidP="00936B48">
      <w:pPr>
        <w:ind w:firstLine="708"/>
        <w:jc w:val="both"/>
        <w:rPr>
          <w:sz w:val="24"/>
          <w:szCs w:val="28"/>
        </w:rPr>
      </w:pPr>
      <w:r w:rsidRPr="00A33DB9">
        <w:rPr>
          <w:sz w:val="24"/>
          <w:szCs w:val="28"/>
        </w:rPr>
        <w:t>Задача дифференциации материала  решалась на этапе применения полученных заданий, когда ребята получили разного уровня сложности задачи.</w:t>
      </w:r>
    </w:p>
    <w:p w:rsidR="00936B48" w:rsidRPr="00A33DB9" w:rsidRDefault="00936B48" w:rsidP="00936B48">
      <w:pPr>
        <w:ind w:firstLine="708"/>
        <w:jc w:val="both"/>
        <w:rPr>
          <w:sz w:val="24"/>
          <w:szCs w:val="28"/>
        </w:rPr>
      </w:pPr>
      <w:r w:rsidRPr="00A33DB9">
        <w:rPr>
          <w:sz w:val="24"/>
          <w:szCs w:val="28"/>
        </w:rPr>
        <w:t xml:space="preserve">Одна из особенностей работы  в классе коррекции – сопровождение заданий заготовленными образцами выполнения  работ. Образцы работ применялись при составлении текстов. Причем заготовки учитывали возможности </w:t>
      </w:r>
      <w:proofErr w:type="gramStart"/>
      <w:r w:rsidRPr="00A33DB9">
        <w:rPr>
          <w:sz w:val="24"/>
          <w:szCs w:val="28"/>
        </w:rPr>
        <w:t>обучающихся</w:t>
      </w:r>
      <w:proofErr w:type="gramEnd"/>
      <w:r w:rsidRPr="00A33DB9">
        <w:rPr>
          <w:sz w:val="24"/>
          <w:szCs w:val="28"/>
        </w:rPr>
        <w:t xml:space="preserve">, носили </w:t>
      </w:r>
      <w:proofErr w:type="spellStart"/>
      <w:r w:rsidRPr="00A33DB9">
        <w:rPr>
          <w:sz w:val="24"/>
          <w:szCs w:val="28"/>
        </w:rPr>
        <w:t>разноуровневый</w:t>
      </w:r>
      <w:proofErr w:type="spellEnd"/>
      <w:r w:rsidRPr="00A33DB9">
        <w:rPr>
          <w:sz w:val="24"/>
          <w:szCs w:val="28"/>
        </w:rPr>
        <w:t xml:space="preserve"> характер. </w:t>
      </w:r>
      <w:proofErr w:type="gramStart"/>
      <w:r w:rsidRPr="00A33DB9">
        <w:rPr>
          <w:sz w:val="24"/>
          <w:szCs w:val="28"/>
        </w:rPr>
        <w:t>Обучающиеся</w:t>
      </w:r>
      <w:proofErr w:type="gramEnd"/>
      <w:r w:rsidRPr="00A33DB9">
        <w:rPr>
          <w:sz w:val="24"/>
          <w:szCs w:val="28"/>
        </w:rPr>
        <w:t>, имеющие уровень учебных возможностей выше среднего, работали без заготовок.</w:t>
      </w:r>
    </w:p>
    <w:p w:rsidR="00936B48" w:rsidRPr="00A33DB9" w:rsidRDefault="00936B48" w:rsidP="00936B48">
      <w:pPr>
        <w:jc w:val="both"/>
        <w:rPr>
          <w:sz w:val="24"/>
          <w:szCs w:val="28"/>
        </w:rPr>
      </w:pPr>
      <w:r w:rsidRPr="00A33DB9">
        <w:rPr>
          <w:sz w:val="24"/>
          <w:szCs w:val="28"/>
        </w:rPr>
        <w:tab/>
        <w:t xml:space="preserve">В целом хотелось бы дать положительную оценку работы и </w:t>
      </w:r>
      <w:proofErr w:type="gramStart"/>
      <w:r w:rsidRPr="00A33DB9">
        <w:rPr>
          <w:sz w:val="24"/>
          <w:szCs w:val="28"/>
        </w:rPr>
        <w:t>поведения</w:t>
      </w:r>
      <w:proofErr w:type="gramEnd"/>
      <w:r w:rsidRPr="00A33DB9">
        <w:rPr>
          <w:sz w:val="24"/>
          <w:szCs w:val="28"/>
        </w:rPr>
        <w:t xml:space="preserve"> обучающихся на уроке, ребята проявляли повышенный интерес, были активны на разных этапах урока.</w:t>
      </w:r>
    </w:p>
    <w:p w:rsidR="00936B48" w:rsidRPr="00A33DB9" w:rsidRDefault="00936B48" w:rsidP="00936B48">
      <w:pPr>
        <w:jc w:val="both"/>
        <w:rPr>
          <w:sz w:val="24"/>
          <w:szCs w:val="28"/>
        </w:rPr>
      </w:pPr>
      <w:r w:rsidRPr="00A33DB9">
        <w:rPr>
          <w:sz w:val="24"/>
          <w:szCs w:val="28"/>
        </w:rPr>
        <w:tab/>
        <w:t>В ходе представления домашнего задания обучающимся была объявлена его цель. Объем домашнего задания был определен исходя из типа урока и его дидактических задач, представлен с учетом особенностей развития детей.</w:t>
      </w:r>
    </w:p>
    <w:p w:rsidR="00936B48" w:rsidRPr="00A33DB9" w:rsidRDefault="00936B48" w:rsidP="00936B48">
      <w:pPr>
        <w:ind w:firstLine="708"/>
        <w:jc w:val="both"/>
        <w:rPr>
          <w:sz w:val="24"/>
          <w:szCs w:val="28"/>
        </w:rPr>
      </w:pPr>
      <w:r w:rsidRPr="00A33DB9">
        <w:rPr>
          <w:sz w:val="24"/>
          <w:szCs w:val="28"/>
        </w:rPr>
        <w:t xml:space="preserve">Санитарно-гигиенические условия урока соответствовали нормам. </w:t>
      </w:r>
    </w:p>
    <w:p w:rsidR="00936B48" w:rsidRPr="00A33DB9" w:rsidRDefault="00936B48" w:rsidP="00936B48">
      <w:pPr>
        <w:ind w:firstLine="708"/>
        <w:jc w:val="both"/>
        <w:rPr>
          <w:sz w:val="24"/>
          <w:szCs w:val="28"/>
        </w:rPr>
      </w:pPr>
      <w:r w:rsidRPr="00A33DB9">
        <w:rPr>
          <w:sz w:val="24"/>
          <w:szCs w:val="28"/>
        </w:rPr>
        <w:t xml:space="preserve">Проведенная по уроку рефлексия показала, что  в целом удалось  решить на оптимальном уровне поставленные задачи и получить соответствующие результаты обучения, избежать перегрузки и переутомления </w:t>
      </w:r>
      <w:proofErr w:type="gramStart"/>
      <w:r w:rsidRPr="00A33DB9">
        <w:rPr>
          <w:sz w:val="24"/>
          <w:szCs w:val="28"/>
        </w:rPr>
        <w:t>обучающихся</w:t>
      </w:r>
      <w:proofErr w:type="gramEnd"/>
      <w:r w:rsidRPr="00A33DB9">
        <w:rPr>
          <w:sz w:val="24"/>
          <w:szCs w:val="28"/>
        </w:rPr>
        <w:t>, сохранить и развить мотивацию учения, настроения, самочувствия.</w:t>
      </w:r>
    </w:p>
    <w:p w:rsidR="00936B48" w:rsidRPr="003E2A8F" w:rsidRDefault="00936B48" w:rsidP="00936B48">
      <w:pPr>
        <w:spacing w:line="263" w:lineRule="atLeast"/>
        <w:jc w:val="center"/>
        <w:rPr>
          <w:color w:val="003380"/>
          <w:sz w:val="24"/>
          <w:szCs w:val="24"/>
        </w:rPr>
      </w:pPr>
    </w:p>
    <w:p w:rsidR="00936B48" w:rsidRPr="003E2A8F" w:rsidRDefault="00936B48" w:rsidP="00936B48">
      <w:pPr>
        <w:spacing w:line="263" w:lineRule="atLeast"/>
        <w:jc w:val="center"/>
        <w:rPr>
          <w:color w:val="003380"/>
          <w:sz w:val="24"/>
          <w:szCs w:val="24"/>
        </w:rPr>
      </w:pPr>
    </w:p>
    <w:p w:rsidR="00936B48" w:rsidRPr="003E2A8F" w:rsidRDefault="00936B48" w:rsidP="00936B48">
      <w:pPr>
        <w:spacing w:line="263" w:lineRule="atLeast"/>
        <w:jc w:val="center"/>
        <w:rPr>
          <w:color w:val="003380"/>
          <w:sz w:val="24"/>
          <w:szCs w:val="24"/>
        </w:rPr>
      </w:pPr>
    </w:p>
    <w:p w:rsidR="00936B48" w:rsidRPr="003E2A8F" w:rsidRDefault="00936B48" w:rsidP="00936B48">
      <w:pPr>
        <w:spacing w:line="263" w:lineRule="atLeast"/>
        <w:jc w:val="center"/>
        <w:rPr>
          <w:color w:val="003380"/>
          <w:sz w:val="24"/>
          <w:szCs w:val="24"/>
        </w:rPr>
      </w:pPr>
    </w:p>
    <w:p w:rsidR="00936B48" w:rsidRPr="003E2A8F" w:rsidRDefault="00936B48" w:rsidP="00936B48">
      <w:pPr>
        <w:spacing w:line="263" w:lineRule="atLeast"/>
        <w:jc w:val="center"/>
        <w:rPr>
          <w:color w:val="003380"/>
          <w:sz w:val="24"/>
          <w:szCs w:val="24"/>
        </w:rPr>
      </w:pPr>
    </w:p>
    <w:p w:rsidR="00936B48" w:rsidRPr="003E2A8F" w:rsidRDefault="00936B48" w:rsidP="00936B48">
      <w:pPr>
        <w:spacing w:line="263" w:lineRule="atLeast"/>
        <w:jc w:val="center"/>
        <w:rPr>
          <w:color w:val="003380"/>
          <w:sz w:val="24"/>
          <w:szCs w:val="24"/>
        </w:rPr>
      </w:pPr>
    </w:p>
    <w:p w:rsidR="00936B48" w:rsidRPr="003E2A8F" w:rsidRDefault="00936B48" w:rsidP="00936B48">
      <w:pPr>
        <w:spacing w:line="263" w:lineRule="atLeast"/>
        <w:jc w:val="center"/>
        <w:rPr>
          <w:color w:val="003380"/>
          <w:sz w:val="24"/>
          <w:szCs w:val="24"/>
        </w:rPr>
      </w:pPr>
    </w:p>
    <w:p w:rsidR="00936B48" w:rsidRPr="003E2A8F" w:rsidRDefault="00936B48" w:rsidP="00936B48">
      <w:pPr>
        <w:spacing w:line="263" w:lineRule="atLeast"/>
        <w:jc w:val="center"/>
        <w:rPr>
          <w:color w:val="003380"/>
          <w:sz w:val="24"/>
          <w:szCs w:val="24"/>
        </w:rPr>
      </w:pPr>
    </w:p>
    <w:p w:rsidR="00936B48" w:rsidRPr="003E2A8F" w:rsidRDefault="00936B48" w:rsidP="00936B48">
      <w:pPr>
        <w:spacing w:line="263" w:lineRule="atLeast"/>
        <w:jc w:val="center"/>
        <w:rPr>
          <w:color w:val="003380"/>
          <w:sz w:val="24"/>
          <w:szCs w:val="24"/>
        </w:rPr>
      </w:pPr>
    </w:p>
    <w:p w:rsidR="00936B48" w:rsidRPr="003E2A8F" w:rsidRDefault="00936B48" w:rsidP="00936B48">
      <w:pPr>
        <w:spacing w:line="263" w:lineRule="atLeast"/>
        <w:jc w:val="center"/>
        <w:rPr>
          <w:color w:val="003380"/>
          <w:sz w:val="24"/>
          <w:szCs w:val="24"/>
        </w:rPr>
      </w:pPr>
    </w:p>
    <w:p w:rsidR="00936B48" w:rsidRPr="003E2A8F" w:rsidRDefault="00936B48" w:rsidP="00936B48">
      <w:pPr>
        <w:spacing w:line="263" w:lineRule="atLeast"/>
        <w:jc w:val="center"/>
        <w:rPr>
          <w:color w:val="003380"/>
          <w:sz w:val="24"/>
          <w:szCs w:val="24"/>
        </w:rPr>
      </w:pPr>
    </w:p>
    <w:p w:rsidR="00936B48" w:rsidRPr="003E2A8F" w:rsidRDefault="00936B48" w:rsidP="00936B48">
      <w:pPr>
        <w:spacing w:line="263" w:lineRule="atLeast"/>
        <w:jc w:val="center"/>
        <w:rPr>
          <w:color w:val="003380"/>
          <w:sz w:val="24"/>
          <w:szCs w:val="24"/>
        </w:rPr>
      </w:pPr>
    </w:p>
    <w:p w:rsidR="00936B48" w:rsidRDefault="00936B48" w:rsidP="00936B48">
      <w:pPr>
        <w:spacing w:line="263" w:lineRule="atLeast"/>
        <w:jc w:val="center"/>
        <w:rPr>
          <w:color w:val="003380"/>
          <w:sz w:val="24"/>
          <w:szCs w:val="24"/>
        </w:rPr>
      </w:pPr>
    </w:p>
    <w:p w:rsidR="00936B48" w:rsidRPr="003E2A8F" w:rsidRDefault="00936B48" w:rsidP="00936B48">
      <w:pPr>
        <w:spacing w:line="263" w:lineRule="atLeast"/>
        <w:jc w:val="center"/>
        <w:rPr>
          <w:color w:val="003380"/>
          <w:sz w:val="24"/>
          <w:szCs w:val="24"/>
        </w:rPr>
      </w:pPr>
    </w:p>
    <w:p w:rsidR="00DF1DB8" w:rsidRPr="00936B48" w:rsidRDefault="00DF1DB8" w:rsidP="00936B48">
      <w:bookmarkStart w:id="0" w:name="_GoBack"/>
      <w:bookmarkEnd w:id="0"/>
    </w:p>
    <w:sectPr w:rsidR="00DF1DB8" w:rsidRPr="00936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47623"/>
    <w:multiLevelType w:val="multilevel"/>
    <w:tmpl w:val="F538E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94EA7"/>
    <w:multiLevelType w:val="multilevel"/>
    <w:tmpl w:val="491AE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113FD2"/>
    <w:multiLevelType w:val="multilevel"/>
    <w:tmpl w:val="51DE0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603"/>
    <w:rsid w:val="00444603"/>
    <w:rsid w:val="00936B48"/>
    <w:rsid w:val="00DF1DB8"/>
    <w:rsid w:val="00FE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B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E4BBD"/>
  </w:style>
  <w:style w:type="paragraph" w:styleId="a3">
    <w:name w:val="Normal (Web)"/>
    <w:basedOn w:val="a"/>
    <w:uiPriority w:val="99"/>
    <w:unhideWhenUsed/>
    <w:rsid w:val="00FE4BBD"/>
    <w:rPr>
      <w:sz w:val="24"/>
      <w:szCs w:val="24"/>
    </w:rPr>
  </w:style>
  <w:style w:type="character" w:styleId="a4">
    <w:name w:val="Emphasis"/>
    <w:qFormat/>
    <w:rsid w:val="00FE4BBD"/>
    <w:rPr>
      <w:i/>
      <w:iCs/>
    </w:rPr>
  </w:style>
  <w:style w:type="character" w:styleId="a5">
    <w:name w:val="Strong"/>
    <w:uiPriority w:val="22"/>
    <w:qFormat/>
    <w:rsid w:val="00FE4B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B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E4BBD"/>
  </w:style>
  <w:style w:type="paragraph" w:styleId="a3">
    <w:name w:val="Normal (Web)"/>
    <w:basedOn w:val="a"/>
    <w:uiPriority w:val="99"/>
    <w:unhideWhenUsed/>
    <w:rsid w:val="00FE4BBD"/>
    <w:rPr>
      <w:sz w:val="24"/>
      <w:szCs w:val="24"/>
    </w:rPr>
  </w:style>
  <w:style w:type="character" w:styleId="a4">
    <w:name w:val="Emphasis"/>
    <w:qFormat/>
    <w:rsid w:val="00FE4BBD"/>
    <w:rPr>
      <w:i/>
      <w:iCs/>
    </w:rPr>
  </w:style>
  <w:style w:type="character" w:styleId="a5">
    <w:name w:val="Strong"/>
    <w:uiPriority w:val="22"/>
    <w:qFormat/>
    <w:rsid w:val="00FE4B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2</cp:revision>
  <dcterms:created xsi:type="dcterms:W3CDTF">2013-12-02T07:12:00Z</dcterms:created>
  <dcterms:modified xsi:type="dcterms:W3CDTF">2013-12-02T07:12:00Z</dcterms:modified>
</cp:coreProperties>
</file>